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7A4DD2" w14:textId="77777777" w:rsidR="007631F2" w:rsidRDefault="007631F2"/>
    <w:p w14:paraId="120867FB" w14:textId="77777777" w:rsidR="007631F2" w:rsidRDefault="007631F2"/>
    <w:p w14:paraId="6789B0DE" w14:textId="77777777" w:rsidR="007631F2" w:rsidRDefault="007631F2"/>
    <w:p w14:paraId="285326B1" w14:textId="77777777" w:rsidR="007631F2" w:rsidRDefault="007631F2"/>
    <w:p w14:paraId="19001950" w14:textId="77777777" w:rsidR="007631F2" w:rsidRDefault="007631F2"/>
    <w:p w14:paraId="33D7D0B4" w14:textId="77777777" w:rsidR="007631F2" w:rsidRDefault="007631F2"/>
    <w:p w14:paraId="796E5D88" w14:textId="77777777" w:rsidR="007631F2" w:rsidRDefault="007631F2"/>
    <w:p w14:paraId="1A0729F0" w14:textId="77777777" w:rsidR="007631F2" w:rsidRDefault="007631F2"/>
    <w:p w14:paraId="1FE095A9" w14:textId="77777777" w:rsidR="007631F2" w:rsidRDefault="007631F2"/>
    <w:p w14:paraId="05DA3416" w14:textId="77777777" w:rsidR="007631F2" w:rsidRDefault="007631F2"/>
    <w:p w14:paraId="1F0CF29B" w14:textId="77777777" w:rsidR="007631F2" w:rsidRDefault="007631F2"/>
    <w:p w14:paraId="4EC3EA24" w14:textId="77777777" w:rsidR="007631F2" w:rsidRDefault="007631F2"/>
    <w:p w14:paraId="4CFA4C02" w14:textId="77777777" w:rsidR="007631F2" w:rsidRDefault="007631F2"/>
    <w:p w14:paraId="3942B5E7" w14:textId="77777777" w:rsidR="007631F2" w:rsidRDefault="00AB4DEE" w:rsidP="007631F2">
      <w:pPr>
        <w:jc w:val="center"/>
      </w:pPr>
      <w:r w:rsidRPr="007631F2">
        <w:t>Millennium Development Goals</w:t>
      </w:r>
    </w:p>
    <w:p w14:paraId="4F493C34" w14:textId="77777777" w:rsidR="007631F2" w:rsidRDefault="00AB4DEE" w:rsidP="007631F2">
      <w:pPr>
        <w:jc w:val="center"/>
      </w:pPr>
      <w:r>
        <w:t>Name</w:t>
      </w:r>
    </w:p>
    <w:p w14:paraId="47977633" w14:textId="77777777" w:rsidR="007631F2" w:rsidRDefault="00AB4DEE" w:rsidP="007631F2">
      <w:pPr>
        <w:jc w:val="center"/>
      </w:pPr>
      <w:r>
        <w:t>Institution</w:t>
      </w:r>
    </w:p>
    <w:p w14:paraId="189E5E2B" w14:textId="77777777" w:rsidR="007631F2" w:rsidRDefault="007631F2" w:rsidP="007631F2">
      <w:pPr>
        <w:jc w:val="center"/>
      </w:pPr>
    </w:p>
    <w:p w14:paraId="0E8F50B8" w14:textId="77777777" w:rsidR="007631F2" w:rsidRDefault="007631F2" w:rsidP="007631F2">
      <w:pPr>
        <w:jc w:val="center"/>
      </w:pPr>
    </w:p>
    <w:p w14:paraId="2B18660E" w14:textId="77777777" w:rsidR="007631F2" w:rsidRDefault="007631F2" w:rsidP="007631F2">
      <w:pPr>
        <w:jc w:val="center"/>
      </w:pPr>
    </w:p>
    <w:p w14:paraId="620FFE4D" w14:textId="77777777" w:rsidR="007631F2" w:rsidRDefault="007631F2" w:rsidP="007631F2">
      <w:pPr>
        <w:jc w:val="center"/>
      </w:pPr>
    </w:p>
    <w:p w14:paraId="1A9BBA4C" w14:textId="77777777" w:rsidR="007631F2" w:rsidRDefault="007631F2" w:rsidP="007631F2">
      <w:pPr>
        <w:jc w:val="center"/>
      </w:pPr>
    </w:p>
    <w:p w14:paraId="6346C5C8" w14:textId="77777777" w:rsidR="007631F2" w:rsidRDefault="007631F2" w:rsidP="007631F2">
      <w:pPr>
        <w:jc w:val="center"/>
      </w:pPr>
    </w:p>
    <w:p w14:paraId="2D1E7122" w14:textId="77777777" w:rsidR="007631F2" w:rsidRDefault="007631F2" w:rsidP="007631F2">
      <w:pPr>
        <w:jc w:val="center"/>
      </w:pPr>
    </w:p>
    <w:p w14:paraId="03E6F946" w14:textId="77777777" w:rsidR="007631F2" w:rsidRDefault="007631F2" w:rsidP="007631F2">
      <w:pPr>
        <w:jc w:val="center"/>
      </w:pPr>
    </w:p>
    <w:p w14:paraId="4EF5B6B0" w14:textId="77777777" w:rsidR="007631F2" w:rsidRDefault="007631F2" w:rsidP="007631F2">
      <w:pPr>
        <w:jc w:val="center"/>
      </w:pPr>
    </w:p>
    <w:p w14:paraId="436E69FC" w14:textId="77777777" w:rsidR="007631F2" w:rsidRDefault="007631F2" w:rsidP="007631F2">
      <w:pPr>
        <w:jc w:val="center"/>
      </w:pPr>
    </w:p>
    <w:p w14:paraId="7DE4BF89" w14:textId="77777777" w:rsidR="007631F2" w:rsidRDefault="007631F2" w:rsidP="007631F2">
      <w:pPr>
        <w:jc w:val="center"/>
      </w:pPr>
    </w:p>
    <w:p w14:paraId="4B94E68D" w14:textId="77777777" w:rsidR="007631F2" w:rsidRDefault="007631F2" w:rsidP="007631F2">
      <w:pPr>
        <w:jc w:val="center"/>
      </w:pPr>
    </w:p>
    <w:p w14:paraId="2A5D8BC3" w14:textId="51989926" w:rsidR="00C708F0" w:rsidRDefault="00AB4DEE" w:rsidP="007631F2">
      <w:pPr>
        <w:spacing w:line="480" w:lineRule="auto"/>
        <w:ind w:firstLine="720"/>
        <w:jc w:val="both"/>
      </w:pPr>
      <w:r>
        <w:lastRenderedPageBreak/>
        <w:t xml:space="preserve">Millennium development goals are based on </w:t>
      </w:r>
      <w:r w:rsidR="00134FCF">
        <w:t>sustainability and</w:t>
      </w:r>
      <w:r>
        <w:t xml:space="preserve"> the need to control global warming. </w:t>
      </w:r>
      <w:r w:rsidR="00134FCF">
        <w:t>Therefore,</w:t>
      </w:r>
      <w:r>
        <w:t xml:space="preserve"> the MDG is crucial in developing a better level of engagement within the society. </w:t>
      </w:r>
      <w:r w:rsidR="00134FCF">
        <w:t>Globalization</w:t>
      </w:r>
      <w:r>
        <w:t xml:space="preserve"> and technological development provide the basis </w:t>
      </w:r>
      <w:r w:rsidR="00134FCF">
        <w:t>of MDGs</w:t>
      </w:r>
      <w:r>
        <w:t xml:space="preserve"> since they outline critical strategic </w:t>
      </w:r>
      <w:r w:rsidR="00134FCF">
        <w:t>factors, which give a well-integrated focus on the underlying needs of what different societies are expected, consider</w:t>
      </w:r>
      <w:r>
        <w:t xml:space="preserve"> in ensuring sustainable development. </w:t>
      </w:r>
      <w:r w:rsidR="00C94569">
        <w:t>Therefore,</w:t>
      </w:r>
      <w:r>
        <w:t xml:space="preserve"> I think that to achieve the millennium development goals; there is need to integrate strategic </w:t>
      </w:r>
      <w:r w:rsidR="00134FCF">
        <w:t>measures</w:t>
      </w:r>
      <w:r>
        <w:t xml:space="preserve"> which focus on developing a highly improved focus on how it would be easier to make the set objectives based on the different fields which define societal development. </w:t>
      </w:r>
    </w:p>
    <w:p w14:paraId="7174EE0B" w14:textId="2867972B" w:rsidR="007631F2" w:rsidRDefault="00AB4DEE" w:rsidP="003D4958">
      <w:pPr>
        <w:spacing w:line="480" w:lineRule="auto"/>
        <w:ind w:firstLine="720"/>
        <w:jc w:val="both"/>
      </w:pPr>
      <w:r>
        <w:t xml:space="preserve">MDGs also focus on </w:t>
      </w:r>
      <w:r w:rsidR="00134FCF">
        <w:t>improving</w:t>
      </w:r>
      <w:r>
        <w:t xml:space="preserve"> and managing the quality of community healthcare. </w:t>
      </w:r>
      <w:r w:rsidR="00134FCF">
        <w:t>Therefore,</w:t>
      </w:r>
      <w:r>
        <w:t xml:space="preserve"> nurses have an integral role in creating a diversified focus where it would be </w:t>
      </w:r>
      <w:r w:rsidR="00134FCF">
        <w:t>easier</w:t>
      </w:r>
      <w:r>
        <w:t xml:space="preserve"> to manage diverse healthcare needs across </w:t>
      </w:r>
      <w:r w:rsidR="00134FCF">
        <w:t>different</w:t>
      </w:r>
      <w:r>
        <w:t xml:space="preserve"> settings</w:t>
      </w:r>
      <w:r w:rsidR="00134FCF">
        <w:t>, delivery</w:t>
      </w:r>
      <w:r>
        <w:t xml:space="preserve"> of quality and sustainable quality healthcare depends on the skills that </w:t>
      </w:r>
      <w:r w:rsidR="0064042E">
        <w:t xml:space="preserve">community nurses exhibit. </w:t>
      </w:r>
      <w:r w:rsidR="00C94569">
        <w:t>Therefore,</w:t>
      </w:r>
      <w:r w:rsidR="0064042E">
        <w:t xml:space="preserve"> sustainability can only be achieved when the input </w:t>
      </w:r>
      <w:r w:rsidR="00134FCF">
        <w:t>of community</w:t>
      </w:r>
      <w:r w:rsidR="0064042E">
        <w:t xml:space="preserve"> </w:t>
      </w:r>
      <w:r w:rsidR="00134FCF">
        <w:t>nurses</w:t>
      </w:r>
      <w:r w:rsidR="0064042E">
        <w:t xml:space="preserve"> </w:t>
      </w:r>
      <w:proofErr w:type="gramStart"/>
      <w:r w:rsidR="0064042E">
        <w:t>address</w:t>
      </w:r>
      <w:proofErr w:type="gramEnd"/>
      <w:r w:rsidR="0064042E">
        <w:t xml:space="preserve"> the </w:t>
      </w:r>
      <w:r w:rsidR="00134FCF">
        <w:t>existing</w:t>
      </w:r>
      <w:r w:rsidR="0064042E">
        <w:t xml:space="preserve"> health care needs</w:t>
      </w:r>
      <w:r w:rsidR="007631F2">
        <w:t xml:space="preserve"> (Poverty, </w:t>
      </w:r>
      <w:r w:rsidR="007631F2" w:rsidRPr="007631F2">
        <w:t xml:space="preserve">2015). </w:t>
      </w:r>
      <w:r w:rsidR="00C94569">
        <w:t>Thus,</w:t>
      </w:r>
      <w:r w:rsidR="0064042E">
        <w:t xml:space="preserve"> making the rights </w:t>
      </w:r>
      <w:r w:rsidR="00134FCF">
        <w:t>decisions</w:t>
      </w:r>
      <w:r w:rsidR="0064042E">
        <w:t xml:space="preserve"> regarding the best approach and essential elements that need to be included in the societal development. </w:t>
      </w:r>
      <w:r w:rsidR="00134FCF">
        <w:t>However</w:t>
      </w:r>
      <w:r w:rsidR="0064042E">
        <w:t xml:space="preserve">, the challenges across </w:t>
      </w:r>
      <w:r w:rsidR="00134FCF">
        <w:t>different</w:t>
      </w:r>
      <w:r w:rsidR="0064042E">
        <w:t xml:space="preserve"> societies have been detrimental to the achievement of the MDGs. </w:t>
      </w:r>
      <w:bookmarkStart w:id="0" w:name="_GoBack"/>
      <w:bookmarkEnd w:id="0"/>
    </w:p>
    <w:p w14:paraId="2DDD0186" w14:textId="11F06D99" w:rsidR="007631F2" w:rsidRPr="003D4958" w:rsidRDefault="003D4958" w:rsidP="007631F2">
      <w:pPr>
        <w:spacing w:line="480" w:lineRule="auto"/>
        <w:ind w:firstLine="720"/>
        <w:jc w:val="both"/>
        <w:rPr>
          <w:sz w:val="36"/>
          <w:szCs w:val="36"/>
        </w:rPr>
      </w:pPr>
      <w:r w:rsidRPr="003D4958">
        <w:rPr>
          <w:sz w:val="36"/>
          <w:szCs w:val="36"/>
          <w:highlight w:val="yellow"/>
        </w:rPr>
        <w:t>I think you didn’t answer the question, please read the post carefully</w:t>
      </w:r>
      <w:r w:rsidRPr="003D4958">
        <w:rPr>
          <w:sz w:val="36"/>
          <w:szCs w:val="36"/>
        </w:rPr>
        <w:t xml:space="preserve">, you have to choose specifically one of the 8 goals from that report, please I am begging you don’t make me go back and worth every time, if I am </w:t>
      </w:r>
      <w:proofErr w:type="spellStart"/>
      <w:r w:rsidRPr="003D4958">
        <w:rPr>
          <w:sz w:val="36"/>
          <w:szCs w:val="36"/>
        </w:rPr>
        <w:t>gonna</w:t>
      </w:r>
      <w:proofErr w:type="spellEnd"/>
      <w:r w:rsidRPr="003D4958">
        <w:rPr>
          <w:sz w:val="36"/>
          <w:szCs w:val="36"/>
        </w:rPr>
        <w:t xml:space="preserve"> spend that much time to spend on explaining things I would write myself</w:t>
      </w:r>
    </w:p>
    <w:p w14:paraId="470570A2" w14:textId="77777777" w:rsidR="003D4958" w:rsidRPr="003D4958" w:rsidRDefault="003D4958" w:rsidP="003D495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36"/>
          <w:szCs w:val="36"/>
          <w:highlight w:val="yellow"/>
        </w:rPr>
      </w:pPr>
      <w:r w:rsidRPr="003D4958">
        <w:rPr>
          <w:rFonts w:ascii="inherit" w:eastAsia="Times New Roman" w:hAnsi="inherit" w:cs="Times New Roman"/>
          <w:i/>
          <w:iCs/>
          <w:color w:val="111111"/>
          <w:sz w:val="36"/>
          <w:szCs w:val="36"/>
          <w:highlight w:val="yellow"/>
          <w:bdr w:val="none" w:sz="0" w:space="0" w:color="auto" w:frame="1"/>
          <w:shd w:val="clear" w:color="auto" w:fill="FFFFFF"/>
        </w:rPr>
        <w:lastRenderedPageBreak/>
        <w:t>Select </w:t>
      </w:r>
      <w:r w:rsidRPr="003D4958">
        <w:rPr>
          <w:rFonts w:ascii="inherit" w:eastAsia="Times New Roman" w:hAnsi="inherit" w:cs="Times New Roman"/>
          <w:b/>
          <w:bCs/>
          <w:i/>
          <w:iCs/>
          <w:color w:val="111111"/>
          <w:sz w:val="36"/>
          <w:szCs w:val="36"/>
          <w:highlight w:val="yellow"/>
          <w:bdr w:val="none" w:sz="0" w:space="0" w:color="auto" w:frame="1"/>
          <w:shd w:val="clear" w:color="auto" w:fill="FFFFFF"/>
        </w:rPr>
        <w:t>one</w:t>
      </w:r>
      <w:r w:rsidRPr="003D4958">
        <w:rPr>
          <w:rFonts w:ascii="inherit" w:eastAsia="Times New Roman" w:hAnsi="inherit" w:cs="Times New Roman"/>
          <w:i/>
          <w:iCs/>
          <w:color w:val="111111"/>
          <w:sz w:val="36"/>
          <w:szCs w:val="36"/>
          <w:highlight w:val="yellow"/>
          <w:bdr w:val="none" w:sz="0" w:space="0" w:color="auto" w:frame="1"/>
          <w:shd w:val="clear" w:color="auto" w:fill="FFFFFF"/>
        </w:rPr>
        <w:t> of the eight goals and summarize the results according to </w:t>
      </w:r>
      <w:hyperlink r:id="rId7" w:history="1">
        <w:r w:rsidRPr="003D4958">
          <w:rPr>
            <w:rFonts w:ascii="inherit" w:eastAsia="Times New Roman" w:hAnsi="inherit" w:cs="Times New Roman"/>
            <w:i/>
            <w:iCs/>
            <w:color w:val="00535F"/>
            <w:sz w:val="36"/>
            <w:szCs w:val="36"/>
            <w:highlight w:val="yellow"/>
            <w:u w:val="single"/>
            <w:bdr w:val="none" w:sz="0" w:space="0" w:color="auto" w:frame="1"/>
            <w:shd w:val="clear" w:color="auto" w:fill="00FFFF"/>
          </w:rPr>
          <w:t>The Millennium Development Goals Report 2015. </w:t>
        </w:r>
      </w:hyperlink>
    </w:p>
    <w:p w14:paraId="36BEDF87" w14:textId="77777777" w:rsidR="003D4958" w:rsidRPr="003D4958" w:rsidRDefault="003D4958" w:rsidP="003D495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0"/>
          <w:szCs w:val="20"/>
          <w:highlight w:val="yellow"/>
        </w:rPr>
      </w:pPr>
      <w:r w:rsidRPr="003D4958">
        <w:rPr>
          <w:rFonts w:ascii="inherit" w:eastAsia="Times New Roman" w:hAnsi="inherit" w:cs="Times New Roman"/>
          <w:i/>
          <w:iCs/>
          <w:color w:val="111111"/>
          <w:szCs w:val="24"/>
          <w:highlight w:val="yellow"/>
          <w:bdr w:val="none" w:sz="0" w:space="0" w:color="auto" w:frame="1"/>
          <w:shd w:val="clear" w:color="auto" w:fill="FFFFFF"/>
        </w:rPr>
        <w:t>As a community nurse, what can you do to help with the goal you've chosen?</w:t>
      </w:r>
    </w:p>
    <w:p w14:paraId="210D1943" w14:textId="77777777" w:rsidR="003D4958" w:rsidRDefault="003D4958" w:rsidP="007631F2">
      <w:pPr>
        <w:spacing w:line="480" w:lineRule="auto"/>
        <w:ind w:firstLine="720"/>
        <w:jc w:val="both"/>
      </w:pPr>
    </w:p>
    <w:p w14:paraId="12905051" w14:textId="77777777" w:rsidR="007631F2" w:rsidRDefault="007631F2" w:rsidP="007631F2">
      <w:pPr>
        <w:spacing w:line="480" w:lineRule="auto"/>
        <w:ind w:firstLine="720"/>
        <w:jc w:val="both"/>
      </w:pPr>
    </w:p>
    <w:p w14:paraId="4565F6B6" w14:textId="77777777" w:rsidR="0064042E" w:rsidRDefault="00AB4DEE" w:rsidP="007631F2">
      <w:pPr>
        <w:jc w:val="center"/>
      </w:pPr>
      <w:r>
        <w:t>References</w:t>
      </w:r>
    </w:p>
    <w:p w14:paraId="73B6824D" w14:textId="77777777" w:rsidR="007631F2" w:rsidRPr="007631F2" w:rsidRDefault="00AB4DEE" w:rsidP="007631F2">
      <w:pPr>
        <w:spacing w:line="480" w:lineRule="auto"/>
        <w:ind w:left="720" w:hanging="720"/>
      </w:pPr>
      <w:r w:rsidRPr="007631F2">
        <w:t xml:space="preserve">Poverty, E. (2015). Millennium development goals. </w:t>
      </w:r>
      <w:r w:rsidRPr="007631F2">
        <w:rPr>
          <w:i/>
          <w:iCs/>
        </w:rPr>
        <w:t>United Nations. Available online: http://www. un. org/</w:t>
      </w:r>
      <w:r w:rsidR="00134FCF" w:rsidRPr="007631F2">
        <w:rPr>
          <w:i/>
          <w:iCs/>
        </w:rPr>
        <w:t>millennium goals</w:t>
      </w:r>
      <w:proofErr w:type="gramStart"/>
      <w:r w:rsidRPr="007631F2">
        <w:rPr>
          <w:i/>
          <w:iCs/>
        </w:rPr>
        <w:t>/(</w:t>
      </w:r>
      <w:proofErr w:type="gramEnd"/>
      <w:r w:rsidRPr="007631F2">
        <w:rPr>
          <w:i/>
          <w:iCs/>
        </w:rPr>
        <w:t>accessed on 23 August 2011)</w:t>
      </w:r>
      <w:r w:rsidRPr="007631F2">
        <w:t>.</w:t>
      </w:r>
    </w:p>
    <w:p w14:paraId="3BB1AA2D" w14:textId="77777777" w:rsidR="007631F2" w:rsidRPr="007631F2" w:rsidRDefault="00AB4DEE" w:rsidP="007631F2">
      <w:pPr>
        <w:spacing w:line="480" w:lineRule="auto"/>
        <w:ind w:left="720" w:hanging="720"/>
      </w:pPr>
      <w:r w:rsidRPr="007631F2">
        <w:t>United Nations. (2015). The Millennium Development Goals Report 2015. Retrieved on February 19, 2018 from http://www.un.org/millenniumgoals/2015_MDG_Report/pdf/MDG%202015%20rev%</w:t>
      </w:r>
      <w:r w:rsidR="00134FCF" w:rsidRPr="007631F2">
        <w:t>20 (</w:t>
      </w:r>
      <w:r w:rsidRPr="007631F2">
        <w:t>July%201).pdf</w:t>
      </w:r>
    </w:p>
    <w:p w14:paraId="29DA50E6" w14:textId="77777777" w:rsidR="007631F2" w:rsidRDefault="007631F2"/>
    <w:p w14:paraId="375E4526" w14:textId="77777777" w:rsidR="0064042E" w:rsidRDefault="0064042E"/>
    <w:sectPr w:rsidR="0064042E" w:rsidSect="007631F2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F58141" w14:textId="77777777" w:rsidR="00C017C1" w:rsidRDefault="00C017C1">
      <w:pPr>
        <w:spacing w:after="0" w:line="240" w:lineRule="auto"/>
      </w:pPr>
      <w:r>
        <w:separator/>
      </w:r>
    </w:p>
  </w:endnote>
  <w:endnote w:type="continuationSeparator" w:id="0">
    <w:p w14:paraId="3DB6C395" w14:textId="77777777" w:rsidR="00C017C1" w:rsidRDefault="00C017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nherit">
    <w:altName w:val="Cambria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B33715" w14:textId="77777777" w:rsidR="00C017C1" w:rsidRDefault="00C017C1">
      <w:pPr>
        <w:spacing w:after="0" w:line="240" w:lineRule="auto"/>
      </w:pPr>
      <w:r>
        <w:separator/>
      </w:r>
    </w:p>
  </w:footnote>
  <w:footnote w:type="continuationSeparator" w:id="0">
    <w:p w14:paraId="279A4B68" w14:textId="77777777" w:rsidR="00C017C1" w:rsidRDefault="00C017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6EBBC4" w14:textId="77777777" w:rsidR="007631F2" w:rsidRDefault="00AB4DEE">
    <w:pPr>
      <w:pStyle w:val="Header"/>
      <w:jc w:val="right"/>
    </w:pPr>
    <w:r w:rsidRPr="007631F2">
      <w:t xml:space="preserve">MILLENNIUM DEVELOPMENT GOALS </w:t>
    </w:r>
    <w:r>
      <w:t xml:space="preserve">                                                                          </w:t>
    </w:r>
    <w:sdt>
      <w:sdtPr>
        <w:id w:val="137388611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4CED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14:paraId="752608F2" w14:textId="77777777" w:rsidR="007631F2" w:rsidRDefault="007631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6973F6" w14:textId="77777777" w:rsidR="007631F2" w:rsidRDefault="00AB4DEE">
    <w:pPr>
      <w:pStyle w:val="Header"/>
      <w:jc w:val="right"/>
    </w:pPr>
    <w:r>
      <w:t xml:space="preserve">Running head: MILLENNIUM DEVELOPMENT GOALS                                                       </w:t>
    </w:r>
    <w:sdt>
      <w:sdtPr>
        <w:id w:val="-101183159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F1A7B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1B92778A" w14:textId="77777777" w:rsidR="007631F2" w:rsidRDefault="007631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B128BF"/>
    <w:multiLevelType w:val="multilevel"/>
    <w:tmpl w:val="B8623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148"/>
    <w:rsid w:val="000D2148"/>
    <w:rsid w:val="000E61C9"/>
    <w:rsid w:val="00111F5F"/>
    <w:rsid w:val="00134FCF"/>
    <w:rsid w:val="001F2BA2"/>
    <w:rsid w:val="00360CEC"/>
    <w:rsid w:val="003A4CED"/>
    <w:rsid w:val="003D4958"/>
    <w:rsid w:val="0064042E"/>
    <w:rsid w:val="006F1A7B"/>
    <w:rsid w:val="007631F2"/>
    <w:rsid w:val="00AB4DEE"/>
    <w:rsid w:val="00C017C1"/>
    <w:rsid w:val="00C708F0"/>
    <w:rsid w:val="00C94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9CB34"/>
  <w15:chartTrackingRefBased/>
  <w15:docId w15:val="{945B3FF3-C070-43F3-A898-9E7438CAE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31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31F2"/>
  </w:style>
  <w:style w:type="paragraph" w:styleId="Footer">
    <w:name w:val="footer"/>
    <w:basedOn w:val="Normal"/>
    <w:link w:val="FooterChar"/>
    <w:uiPriority w:val="99"/>
    <w:unhideWhenUsed/>
    <w:rsid w:val="007631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31F2"/>
  </w:style>
  <w:style w:type="character" w:styleId="Hyperlink">
    <w:name w:val="Hyperlink"/>
    <w:basedOn w:val="DefaultParagraphFont"/>
    <w:uiPriority w:val="99"/>
    <w:semiHidden/>
    <w:unhideWhenUsed/>
    <w:rsid w:val="003D49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3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un.org/millenniumgoals/2015_MDG_Report/pdf/MDG%202015%20rev%20(July%201)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Tamara Aboyan</cp:lastModifiedBy>
  <cp:revision>3</cp:revision>
  <dcterms:created xsi:type="dcterms:W3CDTF">2018-07-11T02:37:00Z</dcterms:created>
  <dcterms:modified xsi:type="dcterms:W3CDTF">2018-07-11T02:41:00Z</dcterms:modified>
</cp:coreProperties>
</file>